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D551" w14:textId="77777777" w:rsidR="00004BEA" w:rsidRDefault="00004BEA" w:rsidP="00004BEA">
      <w:pPr>
        <w:rPr>
          <w:rFonts w:asciiTheme="minorHAnsi" w:hAnsiTheme="minorHAnsi"/>
          <w:b/>
          <w:bCs/>
          <w:sz w:val="24"/>
          <w:szCs w:val="24"/>
        </w:rPr>
      </w:pPr>
    </w:p>
    <w:p w14:paraId="7D58EE35" w14:textId="77777777" w:rsidR="00004BEA" w:rsidRDefault="00004BEA" w:rsidP="00004BEA">
      <w:pPr>
        <w:rPr>
          <w:rFonts w:asciiTheme="minorHAnsi" w:hAnsiTheme="minorHAnsi"/>
          <w:b/>
          <w:bCs/>
          <w:sz w:val="24"/>
          <w:szCs w:val="24"/>
        </w:rPr>
      </w:pPr>
    </w:p>
    <w:p w14:paraId="105AE8B8" w14:textId="276C35CE" w:rsidR="00004BEA" w:rsidRPr="00004BEA" w:rsidRDefault="00004BEA" w:rsidP="00004BEA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004BEA">
        <w:rPr>
          <w:rFonts w:asciiTheme="minorHAnsi" w:hAnsiTheme="minorHAnsi"/>
          <w:b/>
          <w:bCs/>
          <w:sz w:val="28"/>
          <w:szCs w:val="28"/>
        </w:rPr>
        <w:t>A Guide for Residents</w:t>
      </w:r>
    </w:p>
    <w:p w14:paraId="32030583" w14:textId="77777777" w:rsidR="00004BEA" w:rsidRPr="00004BEA" w:rsidRDefault="00004BEA" w:rsidP="00004BEA">
      <w:pPr>
        <w:rPr>
          <w:rFonts w:asciiTheme="minorHAnsi" w:hAnsiTheme="minorHAnsi"/>
          <w:b/>
          <w:bCs/>
          <w:sz w:val="24"/>
          <w:szCs w:val="24"/>
        </w:rPr>
      </w:pPr>
    </w:p>
    <w:p w14:paraId="0A9EA314" w14:textId="77777777" w:rsidR="00004BEA" w:rsidRPr="00004BEA" w:rsidRDefault="00004BEA" w:rsidP="00004BEA">
      <w:pPr>
        <w:rPr>
          <w:rFonts w:asciiTheme="minorHAnsi" w:hAnsiTheme="minorHAnsi"/>
          <w:b/>
          <w:bCs/>
          <w:sz w:val="24"/>
          <w:szCs w:val="24"/>
        </w:rPr>
      </w:pPr>
      <w:r w:rsidRPr="00004BEA">
        <w:rPr>
          <w:rFonts w:asciiTheme="minorHAnsi" w:hAnsiTheme="minorHAnsi"/>
          <w:b/>
          <w:bCs/>
          <w:sz w:val="24"/>
          <w:szCs w:val="24"/>
        </w:rPr>
        <w:t>How to Make a Comment, Compliment or Complaint</w:t>
      </w:r>
    </w:p>
    <w:p w14:paraId="02E2EDA4" w14:textId="77777777" w:rsidR="00004BEA" w:rsidRDefault="00004BEA" w:rsidP="00004BEA">
      <w:p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If you would like to make a comment, compliment or complaint, please contact a member of staff such as your support worker. You can do this in person, by telephone, email, text message or by any other appropriate method of communication.</w:t>
      </w:r>
    </w:p>
    <w:p w14:paraId="4FEF08D8" w14:textId="77777777" w:rsidR="004457C2" w:rsidRPr="00004BEA" w:rsidRDefault="004457C2" w:rsidP="00004BEA">
      <w:pPr>
        <w:rPr>
          <w:rFonts w:asciiTheme="minorHAnsi" w:hAnsiTheme="minorHAnsi"/>
          <w:sz w:val="24"/>
          <w:szCs w:val="24"/>
        </w:rPr>
      </w:pPr>
    </w:p>
    <w:p w14:paraId="56C368F8" w14:textId="77777777" w:rsidR="00004BEA" w:rsidRPr="00004BEA" w:rsidRDefault="00004BEA" w:rsidP="00004BEA">
      <w:p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Alternatively, you can contact Customer Relations directly:</w:t>
      </w:r>
    </w:p>
    <w:p w14:paraId="219EDB5F" w14:textId="77777777" w:rsidR="00004BEA" w:rsidRPr="00004BEA" w:rsidRDefault="00004BEA" w:rsidP="00004BEA">
      <w:p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b/>
          <w:bCs/>
          <w:sz w:val="24"/>
          <w:szCs w:val="24"/>
        </w:rPr>
        <w:t>Email:</w:t>
      </w:r>
      <w:r w:rsidRPr="00004BEA">
        <w:rPr>
          <w:rFonts w:asciiTheme="minorHAnsi" w:hAnsiTheme="minorHAnsi"/>
          <w:sz w:val="24"/>
          <w:szCs w:val="24"/>
        </w:rPr>
        <w:t xml:space="preserve"> </w:t>
      </w:r>
      <w:hyperlink r:id="rId7" w:history="1">
        <w:r w:rsidRPr="00004BEA">
          <w:rPr>
            <w:rStyle w:val="Hyperlink"/>
            <w:rFonts w:asciiTheme="minorHAnsi" w:hAnsiTheme="minorHAnsi"/>
            <w:sz w:val="24"/>
            <w:szCs w:val="24"/>
          </w:rPr>
          <w:t>customer.relations@greenbridgehousing.org</w:t>
        </w:r>
      </w:hyperlink>
    </w:p>
    <w:p w14:paraId="66529DDB" w14:textId="77777777" w:rsidR="00004BEA" w:rsidRPr="00004BEA" w:rsidRDefault="00004BEA" w:rsidP="00004BEA">
      <w:p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b/>
          <w:bCs/>
          <w:sz w:val="24"/>
          <w:szCs w:val="24"/>
        </w:rPr>
        <w:t>Write to:</w:t>
      </w:r>
      <w:r w:rsidRPr="00004BEA">
        <w:rPr>
          <w:rFonts w:asciiTheme="minorHAnsi" w:hAnsiTheme="minorHAnsi"/>
          <w:sz w:val="24"/>
          <w:szCs w:val="24"/>
        </w:rPr>
        <w:br/>
        <w:t>Customer Relations</w:t>
      </w:r>
      <w:r w:rsidRPr="00004BEA">
        <w:rPr>
          <w:rFonts w:asciiTheme="minorHAnsi" w:hAnsiTheme="minorHAnsi"/>
          <w:sz w:val="24"/>
          <w:szCs w:val="24"/>
        </w:rPr>
        <w:br/>
        <w:t>Green Bridge Community Housing</w:t>
      </w:r>
      <w:r w:rsidRPr="00004BEA">
        <w:rPr>
          <w:rFonts w:asciiTheme="minorHAnsi" w:hAnsiTheme="minorHAnsi"/>
          <w:sz w:val="24"/>
          <w:szCs w:val="24"/>
        </w:rPr>
        <w:br/>
        <w:t>72–76 Clun Street</w:t>
      </w:r>
      <w:r w:rsidRPr="00004BEA">
        <w:rPr>
          <w:rFonts w:asciiTheme="minorHAnsi" w:hAnsiTheme="minorHAnsi"/>
          <w:sz w:val="24"/>
          <w:szCs w:val="24"/>
        </w:rPr>
        <w:br/>
        <w:t>Sheffield</w:t>
      </w:r>
      <w:r w:rsidRPr="00004BEA">
        <w:rPr>
          <w:rFonts w:asciiTheme="minorHAnsi" w:hAnsiTheme="minorHAnsi"/>
          <w:sz w:val="24"/>
          <w:szCs w:val="24"/>
        </w:rPr>
        <w:br/>
        <w:t>S4 7JS</w:t>
      </w:r>
    </w:p>
    <w:p w14:paraId="0A7ECC4E" w14:textId="77777777" w:rsidR="00004BEA" w:rsidRPr="00004BEA" w:rsidRDefault="00004BEA" w:rsidP="00004BEA">
      <w:p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b/>
          <w:bCs/>
          <w:sz w:val="24"/>
          <w:szCs w:val="24"/>
        </w:rPr>
        <w:t>Telephone:</w:t>
      </w:r>
      <w:r w:rsidRPr="00004BEA">
        <w:rPr>
          <w:rFonts w:asciiTheme="minorHAnsi" w:hAnsiTheme="minorHAnsi"/>
          <w:sz w:val="24"/>
          <w:szCs w:val="24"/>
        </w:rPr>
        <w:t xml:space="preserve"> 0114 4372405</w:t>
      </w:r>
    </w:p>
    <w:p w14:paraId="3D707579" w14:textId="77777777" w:rsidR="00004BEA" w:rsidRPr="00004BEA" w:rsidRDefault="00000000" w:rsidP="00004BE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pict w14:anchorId="01217656">
          <v:rect id="_x0000_i1025" style="width:0;height:1.5pt" o:hralign="center" o:hrstd="t" o:hr="t" fillcolor="#a0a0a0" stroked="f"/>
        </w:pict>
      </w:r>
    </w:p>
    <w:p w14:paraId="1E577215" w14:textId="77777777" w:rsidR="00004BEA" w:rsidRPr="00004BEA" w:rsidRDefault="00004BEA" w:rsidP="00004BEA">
      <w:pPr>
        <w:rPr>
          <w:rFonts w:asciiTheme="minorHAnsi" w:hAnsiTheme="minorHAnsi"/>
          <w:b/>
          <w:bCs/>
          <w:sz w:val="24"/>
          <w:szCs w:val="24"/>
        </w:rPr>
      </w:pPr>
      <w:r w:rsidRPr="00004BEA">
        <w:rPr>
          <w:rFonts w:asciiTheme="minorHAnsi" w:hAnsiTheme="minorHAnsi"/>
          <w:b/>
          <w:bCs/>
          <w:sz w:val="24"/>
          <w:szCs w:val="24"/>
        </w:rPr>
        <w:t>Complaint or Service Request?</w:t>
      </w:r>
    </w:p>
    <w:p w14:paraId="1BC06247" w14:textId="77777777" w:rsidR="00004BEA" w:rsidRDefault="00004BEA" w:rsidP="00004BEA">
      <w:p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A service request is a request for action to be taken to resolve an issue.</w:t>
      </w:r>
    </w:p>
    <w:p w14:paraId="5E925920" w14:textId="77777777" w:rsidR="00000947" w:rsidRPr="00004BEA" w:rsidRDefault="00000947" w:rsidP="00004BEA">
      <w:pPr>
        <w:rPr>
          <w:rFonts w:asciiTheme="minorHAnsi" w:hAnsiTheme="minorHAnsi"/>
          <w:sz w:val="24"/>
          <w:szCs w:val="24"/>
        </w:rPr>
      </w:pPr>
    </w:p>
    <w:p w14:paraId="3E86FEAE" w14:textId="77777777" w:rsidR="00004BEA" w:rsidRPr="00004BEA" w:rsidRDefault="00004BEA" w:rsidP="00004BEA">
      <w:p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For example:</w:t>
      </w:r>
    </w:p>
    <w:p w14:paraId="5BE53E96" w14:textId="77777777" w:rsidR="00004BEA" w:rsidRDefault="00004BEA" w:rsidP="00004BEA">
      <w:p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If your toilet stops working and you request a repair, this would normally be treated as a service request.</w:t>
      </w:r>
    </w:p>
    <w:p w14:paraId="42353DD1" w14:textId="77777777" w:rsidR="00000947" w:rsidRPr="00004BEA" w:rsidRDefault="00000947" w:rsidP="00004BEA">
      <w:pPr>
        <w:rPr>
          <w:rFonts w:asciiTheme="minorHAnsi" w:hAnsiTheme="minorHAnsi"/>
          <w:sz w:val="24"/>
          <w:szCs w:val="24"/>
        </w:rPr>
      </w:pPr>
    </w:p>
    <w:p w14:paraId="049EF77B" w14:textId="77777777" w:rsidR="00004BEA" w:rsidRPr="00004BEA" w:rsidRDefault="00004BEA" w:rsidP="00004BEA">
      <w:p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However, if you have previously reported the issue and remain dissatisfied with the response or the delay in resolving the matter, you may wish to make a complaint.</w:t>
      </w:r>
    </w:p>
    <w:p w14:paraId="6188EE3E" w14:textId="77777777" w:rsidR="00004BEA" w:rsidRPr="00004BEA" w:rsidRDefault="00000000" w:rsidP="00004BE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pict w14:anchorId="7BC56461">
          <v:rect id="_x0000_i1026" style="width:0;height:1.5pt" o:hralign="center" o:hrstd="t" o:hr="t" fillcolor="#a0a0a0" stroked="f"/>
        </w:pict>
      </w:r>
    </w:p>
    <w:p w14:paraId="5D28A214" w14:textId="77777777" w:rsidR="00004BEA" w:rsidRDefault="00004BEA" w:rsidP="00004BEA">
      <w:pPr>
        <w:rPr>
          <w:rFonts w:asciiTheme="minorHAnsi" w:hAnsiTheme="minorHAnsi"/>
          <w:b/>
          <w:bCs/>
          <w:sz w:val="24"/>
          <w:szCs w:val="24"/>
        </w:rPr>
      </w:pPr>
      <w:r w:rsidRPr="00004BEA">
        <w:rPr>
          <w:rFonts w:asciiTheme="minorHAnsi" w:hAnsiTheme="minorHAnsi"/>
          <w:b/>
          <w:bCs/>
          <w:sz w:val="24"/>
          <w:szCs w:val="24"/>
        </w:rPr>
        <w:t>Making a Complaint – What to Expect</w:t>
      </w:r>
    </w:p>
    <w:p w14:paraId="55D53038" w14:textId="77777777" w:rsidR="00000947" w:rsidRPr="00004BEA" w:rsidRDefault="00000947" w:rsidP="00004BEA">
      <w:pPr>
        <w:rPr>
          <w:rFonts w:asciiTheme="minorHAnsi" w:hAnsiTheme="minorHAnsi"/>
          <w:b/>
          <w:bCs/>
          <w:sz w:val="24"/>
          <w:szCs w:val="24"/>
        </w:rPr>
      </w:pPr>
    </w:p>
    <w:p w14:paraId="7ADEC622" w14:textId="77777777" w:rsidR="00004BEA" w:rsidRPr="00004BEA" w:rsidRDefault="00004BEA" w:rsidP="00004BEA">
      <w:p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Green Bridge Community Housing operates a two-stage complaints process.</w:t>
      </w:r>
    </w:p>
    <w:p w14:paraId="4F6403A2" w14:textId="77777777" w:rsidR="00004BEA" w:rsidRPr="00004BEA" w:rsidRDefault="00004BEA" w:rsidP="00004BEA">
      <w:p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We aim to resolve most complaints at Stage 1 wherever possible.</w:t>
      </w:r>
    </w:p>
    <w:p w14:paraId="4AEC2C4D" w14:textId="77777777" w:rsidR="00004BEA" w:rsidRPr="00004BEA" w:rsidRDefault="00004BEA" w:rsidP="00004BEA">
      <w:pPr>
        <w:rPr>
          <w:rFonts w:asciiTheme="minorHAnsi" w:hAnsiTheme="minorHAnsi"/>
          <w:b/>
          <w:bCs/>
          <w:sz w:val="24"/>
          <w:szCs w:val="24"/>
        </w:rPr>
      </w:pPr>
      <w:r w:rsidRPr="00004BEA">
        <w:rPr>
          <w:rFonts w:asciiTheme="minorHAnsi" w:hAnsiTheme="minorHAnsi"/>
          <w:b/>
          <w:bCs/>
          <w:sz w:val="24"/>
          <w:szCs w:val="24"/>
        </w:rPr>
        <w:t>Stage 1</w:t>
      </w:r>
    </w:p>
    <w:p w14:paraId="616C66A1" w14:textId="77777777" w:rsidR="00004BEA" w:rsidRPr="00004BEA" w:rsidRDefault="00004BEA" w:rsidP="00004BEA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Complaints can be made using the contact details provided above.</w:t>
      </w:r>
    </w:p>
    <w:p w14:paraId="16AA1478" w14:textId="77777777" w:rsidR="00004BEA" w:rsidRPr="00004BEA" w:rsidRDefault="00004BEA" w:rsidP="00004BEA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Please provide as much information as possible about your concerns.</w:t>
      </w:r>
    </w:p>
    <w:p w14:paraId="15DFFB3D" w14:textId="77777777" w:rsidR="00004BEA" w:rsidRPr="00004BEA" w:rsidRDefault="00004BEA" w:rsidP="00004BEA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Your complaint will normally be acknowledged within 5 working days.</w:t>
      </w:r>
    </w:p>
    <w:p w14:paraId="4CB61D1D" w14:textId="77777777" w:rsidR="00004BEA" w:rsidRPr="00004BEA" w:rsidRDefault="00004BEA" w:rsidP="00004BEA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We will investigate your complaint and aim to provide a full response within 10 working days of acknowledging the complaint.</w:t>
      </w:r>
    </w:p>
    <w:p w14:paraId="0187C618" w14:textId="77777777" w:rsidR="00004BEA" w:rsidRPr="00004BEA" w:rsidRDefault="00004BEA" w:rsidP="00004BEA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lastRenderedPageBreak/>
        <w:t>In some cases, additional time may be required depending on the complexity of the complaint. If this happens, we will explain the reason for the delay and keep you updated.</w:t>
      </w:r>
    </w:p>
    <w:p w14:paraId="50C7310D" w14:textId="77777777" w:rsidR="00004BEA" w:rsidRDefault="00004BEA" w:rsidP="00004BEA">
      <w:p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If you remain dissatisfied following the Stage 1 response, you may request escalation to Stage 2.</w:t>
      </w:r>
    </w:p>
    <w:p w14:paraId="32844ABB" w14:textId="77777777" w:rsidR="00000947" w:rsidRPr="00004BEA" w:rsidRDefault="00000947" w:rsidP="00004BEA">
      <w:pPr>
        <w:rPr>
          <w:rFonts w:asciiTheme="minorHAnsi" w:hAnsiTheme="minorHAnsi"/>
          <w:sz w:val="24"/>
          <w:szCs w:val="24"/>
        </w:rPr>
      </w:pPr>
    </w:p>
    <w:p w14:paraId="04B1B19E" w14:textId="77777777" w:rsidR="00004BEA" w:rsidRPr="00004BEA" w:rsidRDefault="00004BEA" w:rsidP="00004BEA">
      <w:pPr>
        <w:rPr>
          <w:rFonts w:asciiTheme="minorHAnsi" w:hAnsiTheme="minorHAnsi"/>
          <w:b/>
          <w:bCs/>
          <w:sz w:val="24"/>
          <w:szCs w:val="24"/>
        </w:rPr>
      </w:pPr>
      <w:r w:rsidRPr="00004BEA">
        <w:rPr>
          <w:rFonts w:asciiTheme="minorHAnsi" w:hAnsiTheme="minorHAnsi"/>
          <w:b/>
          <w:bCs/>
          <w:sz w:val="24"/>
          <w:szCs w:val="24"/>
        </w:rPr>
        <w:t>Stage 2</w:t>
      </w:r>
    </w:p>
    <w:p w14:paraId="2FF7BCF0" w14:textId="77777777" w:rsidR="00004BEA" w:rsidRPr="00004BEA" w:rsidRDefault="00004BEA" w:rsidP="00004BEA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Stage 2 is the final stage of Green Bridge Community Housing’s internal complaints process.</w:t>
      </w:r>
    </w:p>
    <w:p w14:paraId="4E18020D" w14:textId="77777777" w:rsidR="00004BEA" w:rsidRPr="00004BEA" w:rsidRDefault="00004BEA" w:rsidP="00004BEA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Your complaint will be reviewed by a different or more senior person who was not involved in the Stage 1 response.</w:t>
      </w:r>
    </w:p>
    <w:p w14:paraId="0A1395C7" w14:textId="77777777" w:rsidR="00004BEA" w:rsidRPr="00004BEA" w:rsidRDefault="00004BEA" w:rsidP="00004BEA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We will normally acknowledge Stage 2 requests within 5 working days.</w:t>
      </w:r>
    </w:p>
    <w:p w14:paraId="2C6599BC" w14:textId="77777777" w:rsidR="00004BEA" w:rsidRDefault="00004BEA" w:rsidP="00004BEA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We aim to provide a final response within 20 working days of acknowledging the Stage 2 complaint.</w:t>
      </w:r>
    </w:p>
    <w:p w14:paraId="10C0C718" w14:textId="77777777" w:rsidR="00000947" w:rsidRPr="00004BEA" w:rsidRDefault="00000947" w:rsidP="00E072C5">
      <w:pPr>
        <w:ind w:left="720"/>
        <w:rPr>
          <w:rFonts w:asciiTheme="minorHAnsi" w:hAnsiTheme="minorHAnsi"/>
          <w:sz w:val="24"/>
          <w:szCs w:val="24"/>
        </w:rPr>
      </w:pPr>
    </w:p>
    <w:p w14:paraId="50C77BBE" w14:textId="77777777" w:rsidR="00004BEA" w:rsidRPr="00004BEA" w:rsidRDefault="00004BEA" w:rsidP="00004BEA">
      <w:p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 xml:space="preserve">For </w:t>
      </w:r>
      <w:r w:rsidRPr="00004BEA">
        <w:rPr>
          <w:rFonts w:asciiTheme="minorHAnsi" w:hAnsiTheme="minorHAnsi"/>
          <w:b/>
          <w:bCs/>
          <w:sz w:val="24"/>
          <w:szCs w:val="24"/>
        </w:rPr>
        <w:t>YMCA</w:t>
      </w:r>
      <w:r w:rsidRPr="00004BEA">
        <w:rPr>
          <w:rFonts w:asciiTheme="minorHAnsi" w:hAnsiTheme="minorHAnsi"/>
          <w:sz w:val="24"/>
          <w:szCs w:val="24"/>
        </w:rPr>
        <w:t>-linked accommodation or services, Stage 2 complaints may be reviewed by YMCA in accordance with partnership arrangements.</w:t>
      </w:r>
    </w:p>
    <w:p w14:paraId="0FE2F594" w14:textId="77777777" w:rsidR="00004BEA" w:rsidRPr="00004BEA" w:rsidRDefault="00004BEA" w:rsidP="00004BEA">
      <w:p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Where complaints relate to accommodation or services delivered in partnership with another organisation, escalation arrangements will be explained within the Stage 1 response where applicable.</w:t>
      </w:r>
    </w:p>
    <w:p w14:paraId="10F3E22B" w14:textId="2D50D94A" w:rsidR="00004BEA" w:rsidRPr="00004BEA" w:rsidRDefault="00004BEA" w:rsidP="00004BEA">
      <w:p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If you remain dissatisfied following completion of Stage 2, you may contact the Housing Ombudsman Service.</w:t>
      </w:r>
    </w:p>
    <w:p w14:paraId="77385652" w14:textId="77777777" w:rsidR="00004BEA" w:rsidRPr="00004BEA" w:rsidRDefault="00000000" w:rsidP="00004BE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pict w14:anchorId="5EA8E4B5">
          <v:rect id="_x0000_i1027" style="width:0;height:1.5pt" o:hralign="center" o:hrstd="t" o:hr="t" fillcolor="#a0a0a0" stroked="f"/>
        </w:pict>
      </w:r>
    </w:p>
    <w:p w14:paraId="47548BAA" w14:textId="77777777" w:rsidR="00004BEA" w:rsidRDefault="00004BEA" w:rsidP="00004BEA">
      <w:pPr>
        <w:rPr>
          <w:rFonts w:asciiTheme="minorHAnsi" w:hAnsiTheme="minorHAnsi"/>
          <w:b/>
          <w:bCs/>
          <w:sz w:val="24"/>
          <w:szCs w:val="24"/>
        </w:rPr>
      </w:pPr>
      <w:r w:rsidRPr="00004BEA">
        <w:rPr>
          <w:rFonts w:asciiTheme="minorHAnsi" w:hAnsiTheme="minorHAnsi"/>
          <w:b/>
          <w:bCs/>
          <w:sz w:val="24"/>
          <w:szCs w:val="24"/>
        </w:rPr>
        <w:t>Where to Find the Comments, Compliments and Complaints Policy</w:t>
      </w:r>
    </w:p>
    <w:p w14:paraId="4E38EEB7" w14:textId="77777777" w:rsidR="00000947" w:rsidRPr="00004BEA" w:rsidRDefault="00000947" w:rsidP="00004BEA">
      <w:pPr>
        <w:rPr>
          <w:rFonts w:asciiTheme="minorHAnsi" w:hAnsiTheme="minorHAnsi"/>
          <w:b/>
          <w:bCs/>
          <w:sz w:val="24"/>
          <w:szCs w:val="24"/>
        </w:rPr>
      </w:pPr>
    </w:p>
    <w:p w14:paraId="117EC69D" w14:textId="77777777" w:rsidR="00004BEA" w:rsidRPr="00004BEA" w:rsidRDefault="00004BEA" w:rsidP="00004BEA">
      <w:p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The Comments, Compliments and Complaints Policy is available:</w:t>
      </w:r>
    </w:p>
    <w:p w14:paraId="47961DF2" w14:textId="236A4DEB" w:rsidR="00004BEA" w:rsidRPr="00004BEA" w:rsidRDefault="00004BEA" w:rsidP="00004BEA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on request from staff</w:t>
      </w:r>
      <w:r w:rsidR="00E072C5">
        <w:rPr>
          <w:rFonts w:asciiTheme="minorHAnsi" w:hAnsiTheme="minorHAnsi"/>
          <w:sz w:val="24"/>
          <w:szCs w:val="24"/>
        </w:rPr>
        <w:t>;</w:t>
      </w:r>
    </w:p>
    <w:p w14:paraId="6507AD7F" w14:textId="4C1B2EE1" w:rsidR="00004BEA" w:rsidRPr="00004BEA" w:rsidRDefault="00004BEA" w:rsidP="00004BEA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from the Green Bridge Community Housing office</w:t>
      </w:r>
      <w:r w:rsidR="00E072C5">
        <w:rPr>
          <w:rFonts w:asciiTheme="minorHAnsi" w:hAnsiTheme="minorHAnsi"/>
          <w:sz w:val="24"/>
          <w:szCs w:val="24"/>
        </w:rPr>
        <w:t>; and</w:t>
      </w:r>
    </w:p>
    <w:p w14:paraId="7297C025" w14:textId="42405D27" w:rsidR="00004BEA" w:rsidRDefault="00004BEA" w:rsidP="00004BEA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on the Green Bridge Community Housing website.</w:t>
      </w:r>
    </w:p>
    <w:p w14:paraId="78BDD97E" w14:textId="77777777" w:rsidR="00000947" w:rsidRPr="00004BEA" w:rsidRDefault="00000947" w:rsidP="00E072C5">
      <w:pPr>
        <w:ind w:left="720"/>
        <w:rPr>
          <w:rFonts w:asciiTheme="minorHAnsi" w:hAnsiTheme="minorHAnsi"/>
          <w:sz w:val="24"/>
          <w:szCs w:val="24"/>
        </w:rPr>
      </w:pPr>
    </w:p>
    <w:p w14:paraId="42B33192" w14:textId="6829A61C" w:rsidR="00004BEA" w:rsidRPr="00004BEA" w:rsidRDefault="00004BEA" w:rsidP="00004BEA">
      <w:pPr>
        <w:rPr>
          <w:rFonts w:asciiTheme="minorHAnsi" w:hAnsiTheme="minorHAnsi"/>
          <w:sz w:val="24"/>
          <w:szCs w:val="24"/>
        </w:rPr>
      </w:pPr>
      <w:r w:rsidRPr="00004BEA">
        <w:rPr>
          <w:rFonts w:asciiTheme="minorHAnsi" w:hAnsiTheme="minorHAnsi"/>
          <w:sz w:val="24"/>
          <w:szCs w:val="24"/>
        </w:rPr>
        <w:t>Support staff can also provide further information or explain the complaints process</w:t>
      </w:r>
      <w:r w:rsidR="00E072C5">
        <w:rPr>
          <w:rFonts w:asciiTheme="minorHAnsi" w:hAnsiTheme="minorHAnsi"/>
          <w:sz w:val="24"/>
          <w:szCs w:val="24"/>
        </w:rPr>
        <w:t xml:space="preserve"> in more detail</w:t>
      </w:r>
      <w:r w:rsidRPr="00004BEA">
        <w:rPr>
          <w:rFonts w:asciiTheme="minorHAnsi" w:hAnsiTheme="minorHAnsi"/>
          <w:sz w:val="24"/>
          <w:szCs w:val="24"/>
        </w:rPr>
        <w:t xml:space="preserve"> if required.</w:t>
      </w:r>
      <w:r w:rsidR="00E072C5">
        <w:rPr>
          <w:rFonts w:asciiTheme="minorHAnsi" w:hAnsiTheme="minorHAnsi"/>
          <w:sz w:val="24"/>
          <w:szCs w:val="24"/>
        </w:rPr>
        <w:t xml:space="preserve">  </w:t>
      </w:r>
      <w:r w:rsidR="00E072C5" w:rsidRPr="00E072C5">
        <w:rPr>
          <w:rFonts w:asciiTheme="minorHAnsi" w:hAnsiTheme="minorHAnsi"/>
          <w:sz w:val="24"/>
          <w:szCs w:val="24"/>
        </w:rPr>
        <w:t>We will treat all complaints seriously and handle them fairly and confidentially</w:t>
      </w:r>
      <w:r w:rsidR="00E072C5">
        <w:rPr>
          <w:rFonts w:asciiTheme="minorHAnsi" w:hAnsiTheme="minorHAnsi"/>
          <w:sz w:val="24"/>
          <w:szCs w:val="24"/>
        </w:rPr>
        <w:t>.</w:t>
      </w:r>
    </w:p>
    <w:p w14:paraId="5A659F6E" w14:textId="77777777" w:rsidR="0069581E" w:rsidRPr="00004BEA" w:rsidRDefault="0069581E" w:rsidP="00004BEA">
      <w:pPr>
        <w:rPr>
          <w:rFonts w:asciiTheme="minorHAnsi" w:hAnsiTheme="minorHAnsi"/>
          <w:sz w:val="24"/>
          <w:szCs w:val="24"/>
        </w:rPr>
      </w:pPr>
    </w:p>
    <w:sectPr w:rsidR="0069581E" w:rsidRPr="00004BEA" w:rsidSect="00E11CD4">
      <w:headerReference w:type="default" r:id="rId8"/>
      <w:footerReference w:type="default" r:id="rId9"/>
      <w:pgSz w:w="11920" w:h="16840"/>
      <w:pgMar w:top="716" w:right="1166" w:bottom="745" w:left="1250" w:header="56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FEB54" w14:textId="77777777" w:rsidR="00A725F5" w:rsidRDefault="00A725F5">
      <w:pPr>
        <w:spacing w:line="240" w:lineRule="auto"/>
      </w:pPr>
      <w:r>
        <w:separator/>
      </w:r>
    </w:p>
  </w:endnote>
  <w:endnote w:type="continuationSeparator" w:id="0">
    <w:p w14:paraId="090B89AD" w14:textId="77777777" w:rsidR="00A725F5" w:rsidRDefault="00A72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630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6AABE9" w14:textId="77777777" w:rsidR="008F391D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51B57A" w14:textId="77777777" w:rsidR="008F391D" w:rsidRDefault="008F3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105C5" w14:textId="77777777" w:rsidR="00A725F5" w:rsidRDefault="00A725F5">
      <w:pPr>
        <w:spacing w:line="240" w:lineRule="auto"/>
      </w:pPr>
      <w:r>
        <w:separator/>
      </w:r>
    </w:p>
  </w:footnote>
  <w:footnote w:type="continuationSeparator" w:id="0">
    <w:p w14:paraId="349BF17D" w14:textId="77777777" w:rsidR="00A725F5" w:rsidRDefault="00A725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7889" w14:textId="77777777" w:rsidR="00004BEA" w:rsidRPr="005A1A6B" w:rsidRDefault="00004BEA" w:rsidP="00004BEA">
    <w:pPr>
      <w:pStyle w:val="Header"/>
    </w:pPr>
    <w:r w:rsidRPr="005A1A6B">
      <w:rPr>
        <w:noProof/>
      </w:rPr>
      <w:drawing>
        <wp:anchor distT="0" distB="0" distL="114300" distR="114300" simplePos="0" relativeHeight="251660288" behindDoc="1" locked="0" layoutInCell="1" allowOverlap="1" wp14:anchorId="77D0DA85" wp14:editId="225C1DAC">
          <wp:simplePos x="0" y="0"/>
          <wp:positionH relativeFrom="column">
            <wp:posOffset>0</wp:posOffset>
          </wp:positionH>
          <wp:positionV relativeFrom="paragraph">
            <wp:posOffset>385</wp:posOffset>
          </wp:positionV>
          <wp:extent cx="2198370" cy="532765"/>
          <wp:effectExtent l="0" t="0" r="0" b="635"/>
          <wp:wrapTight wrapText="bothSides">
            <wp:wrapPolygon edited="0">
              <wp:start x="2371" y="0"/>
              <wp:lineTo x="125" y="8238"/>
              <wp:lineTo x="0" y="9783"/>
              <wp:lineTo x="0" y="11328"/>
              <wp:lineTo x="374" y="21111"/>
              <wp:lineTo x="5490" y="21111"/>
              <wp:lineTo x="21463" y="20081"/>
              <wp:lineTo x="21463" y="13902"/>
              <wp:lineTo x="16721" y="8238"/>
              <wp:lineTo x="16971" y="6179"/>
              <wp:lineTo x="14225" y="4634"/>
              <wp:lineTo x="3369" y="0"/>
              <wp:lineTo x="2371" y="0"/>
            </wp:wrapPolygon>
          </wp:wrapTight>
          <wp:docPr id="17098747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49533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37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A6B">
      <w:t xml:space="preserve"> </w:t>
    </w:r>
  </w:p>
  <w:p w14:paraId="2B3816C2" w14:textId="77777777" w:rsidR="00004BEA" w:rsidRPr="005A1A6B" w:rsidRDefault="00004BEA" w:rsidP="00004BEA">
    <w:pPr>
      <w:pStyle w:val="Header"/>
    </w:pPr>
    <w:r w:rsidRPr="005A1A6B">
      <w:rPr>
        <w:noProof/>
      </w:rPr>
      <w:drawing>
        <wp:anchor distT="0" distB="0" distL="114300" distR="114300" simplePos="0" relativeHeight="251659264" behindDoc="1" locked="0" layoutInCell="1" allowOverlap="1" wp14:anchorId="42EB24FA" wp14:editId="51F66E53">
          <wp:simplePos x="0" y="0"/>
          <wp:positionH relativeFrom="column">
            <wp:posOffset>3415665</wp:posOffset>
          </wp:positionH>
          <wp:positionV relativeFrom="paragraph">
            <wp:posOffset>22610</wp:posOffset>
          </wp:positionV>
          <wp:extent cx="2247900" cy="151765"/>
          <wp:effectExtent l="0" t="0" r="0" b="635"/>
          <wp:wrapTight wrapText="bothSides">
            <wp:wrapPolygon edited="0">
              <wp:start x="0" y="0"/>
              <wp:lineTo x="0" y="18075"/>
              <wp:lineTo x="5980" y="19883"/>
              <wp:lineTo x="13912" y="19883"/>
              <wp:lineTo x="21478" y="18075"/>
              <wp:lineTo x="21478" y="1808"/>
              <wp:lineTo x="17817" y="0"/>
              <wp:lineTo x="0" y="0"/>
            </wp:wrapPolygon>
          </wp:wrapTight>
          <wp:docPr id="769170531" name="Picture 1" descr="A black background with green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728051" name="Picture 1" descr="A black background with green letter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CDD50A" w14:textId="77777777" w:rsidR="00004BEA" w:rsidRPr="005A1A6B" w:rsidRDefault="00004BEA" w:rsidP="00004BEA">
    <w:pPr>
      <w:pStyle w:val="Header"/>
    </w:pPr>
  </w:p>
  <w:p w14:paraId="70729BD3" w14:textId="77777777" w:rsidR="00004BEA" w:rsidRDefault="00004BEA" w:rsidP="00004BEA">
    <w:pPr>
      <w:pStyle w:val="Header"/>
    </w:pPr>
  </w:p>
  <w:p w14:paraId="44C4BEF5" w14:textId="77777777" w:rsidR="00004BEA" w:rsidRDefault="00004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067"/>
    <w:multiLevelType w:val="multilevel"/>
    <w:tmpl w:val="484259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211451"/>
    <w:multiLevelType w:val="multilevel"/>
    <w:tmpl w:val="5508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C0335"/>
    <w:multiLevelType w:val="multilevel"/>
    <w:tmpl w:val="8CCE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03A13"/>
    <w:multiLevelType w:val="multilevel"/>
    <w:tmpl w:val="4870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957334">
    <w:abstractNumId w:val="0"/>
  </w:num>
  <w:num w:numId="2" w16cid:durableId="1163086337">
    <w:abstractNumId w:val="3"/>
  </w:num>
  <w:num w:numId="3" w16cid:durableId="1372458727">
    <w:abstractNumId w:val="1"/>
  </w:num>
  <w:num w:numId="4" w16cid:durableId="663817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D4"/>
    <w:rsid w:val="00000947"/>
    <w:rsid w:val="00004BEA"/>
    <w:rsid w:val="000E7238"/>
    <w:rsid w:val="0013734E"/>
    <w:rsid w:val="00212A29"/>
    <w:rsid w:val="002435A4"/>
    <w:rsid w:val="002B4EBC"/>
    <w:rsid w:val="00376CBA"/>
    <w:rsid w:val="003A0E8C"/>
    <w:rsid w:val="003C225E"/>
    <w:rsid w:val="00402009"/>
    <w:rsid w:val="004457C2"/>
    <w:rsid w:val="004B1E80"/>
    <w:rsid w:val="004F3643"/>
    <w:rsid w:val="0053373C"/>
    <w:rsid w:val="00622904"/>
    <w:rsid w:val="0069581E"/>
    <w:rsid w:val="008A31D8"/>
    <w:rsid w:val="008F391D"/>
    <w:rsid w:val="008F5757"/>
    <w:rsid w:val="00991108"/>
    <w:rsid w:val="00A725F5"/>
    <w:rsid w:val="00AC32A3"/>
    <w:rsid w:val="00AD738C"/>
    <w:rsid w:val="00B17835"/>
    <w:rsid w:val="00B246AA"/>
    <w:rsid w:val="00B62736"/>
    <w:rsid w:val="00BB0002"/>
    <w:rsid w:val="00C27108"/>
    <w:rsid w:val="00C63DF1"/>
    <w:rsid w:val="00DA0F26"/>
    <w:rsid w:val="00DB5BDE"/>
    <w:rsid w:val="00E072C5"/>
    <w:rsid w:val="00E11CD4"/>
    <w:rsid w:val="00F11286"/>
    <w:rsid w:val="00FA6DE0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1C1A5"/>
  <w15:chartTrackingRefBased/>
  <w15:docId w15:val="{B2A0A981-3467-4744-A07B-DA164D95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CD4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C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C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C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C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CD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11CD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CD4"/>
    <w:rPr>
      <w:rFonts w:ascii="Arial" w:eastAsia="Arial" w:hAnsi="Arial" w:cs="Arial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11C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4BE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BEA"/>
    <w:rPr>
      <w:rFonts w:ascii="Arial" w:eastAsia="Arial" w:hAnsi="Arial" w:cs="Arial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stomer.relations@greenbridgehous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shabina nakhuda</dc:creator>
  <cp:keywords/>
  <dc:description/>
  <cp:lastModifiedBy>Green Bridge Community Housing</cp:lastModifiedBy>
  <cp:revision>5</cp:revision>
  <cp:lastPrinted>2026-05-11T10:23:00Z</cp:lastPrinted>
  <dcterms:created xsi:type="dcterms:W3CDTF">2026-05-11T10:23:00Z</dcterms:created>
  <dcterms:modified xsi:type="dcterms:W3CDTF">2026-06-09T11:59:00Z</dcterms:modified>
</cp:coreProperties>
</file>